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1CCCED9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35757" w:rsidRPr="000908C2">
        <w:rPr>
          <w:rFonts w:ascii="Arial" w:hAnsi="Arial" w:cs="Arial"/>
          <w:iCs/>
        </w:rPr>
        <w:t xml:space="preserve">elektronine </w:t>
      </w:r>
      <w:r w:rsidR="00535757" w:rsidRPr="00780591">
        <w:rPr>
          <w:rFonts w:ascii="Arial" w:hAnsi="Arial" w:cs="Arial"/>
          <w:iCs/>
        </w:rPr>
        <w:t>sąskaitų administravimo bendr</w:t>
      </w:r>
      <w:r w:rsidR="00535757">
        <w:rPr>
          <w:rFonts w:ascii="Arial" w:hAnsi="Arial" w:cs="Arial"/>
          <w:iCs/>
        </w:rPr>
        <w:t>ą</w:t>
      </w:r>
      <w:r w:rsidR="0053575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535757">
        <w:rPr>
          <w:rFonts w:ascii="Arial" w:hAnsi="Arial" w:cs="Arial"/>
          <w:iCs/>
        </w:rPr>
        <w:t xml:space="preserve"> </w:t>
      </w:r>
      <w:hyperlink r:id="rId10" w:history="1">
        <w:r w:rsidR="00535757" w:rsidRPr="00A61A10">
          <w:rPr>
            <w:rStyle w:val="Hyperlink"/>
            <w:rFonts w:ascii="Arial" w:hAnsi="Arial" w:cs="Arial"/>
          </w:rPr>
          <w:t>SABIS (nbfc.lt)</w:t>
        </w:r>
      </w:hyperlink>
      <w:r w:rsidR="00535757" w:rsidRPr="000908C2">
        <w:rPr>
          <w:rFonts w:ascii="Arial" w:hAnsi="Arial" w:cs="Arial"/>
          <w:iCs/>
        </w:rPr>
        <w:t>)</w:t>
      </w:r>
      <w:r w:rsidR="00535757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D67A1" w14:textId="77777777" w:rsidR="00F5500C" w:rsidRDefault="00F5500C" w:rsidP="008531EE">
      <w:r>
        <w:separator/>
      </w:r>
    </w:p>
  </w:endnote>
  <w:endnote w:type="continuationSeparator" w:id="0">
    <w:p w14:paraId="5B5DEA76" w14:textId="77777777" w:rsidR="00F5500C" w:rsidRDefault="00F5500C" w:rsidP="008531EE">
      <w:r>
        <w:continuationSeparator/>
      </w:r>
    </w:p>
  </w:endnote>
  <w:endnote w:type="continuationNotice" w:id="1">
    <w:p w14:paraId="257278FD" w14:textId="77777777" w:rsidR="00F5500C" w:rsidRDefault="00F55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8FDD5" w14:textId="77777777" w:rsidR="00F5500C" w:rsidRDefault="00F5500C" w:rsidP="008531EE">
      <w:r>
        <w:separator/>
      </w:r>
    </w:p>
  </w:footnote>
  <w:footnote w:type="continuationSeparator" w:id="0">
    <w:p w14:paraId="4DA7CE79" w14:textId="77777777" w:rsidR="00F5500C" w:rsidRDefault="00F5500C" w:rsidP="008531EE">
      <w:r>
        <w:continuationSeparator/>
      </w:r>
    </w:p>
  </w:footnote>
  <w:footnote w:type="continuationNotice" w:id="1">
    <w:p w14:paraId="1CB06ED8" w14:textId="77777777" w:rsidR="00F5500C" w:rsidRDefault="00F55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1FE2"/>
    <w:rsid w:val="004F2041"/>
    <w:rsid w:val="00502EA8"/>
    <w:rsid w:val="00503231"/>
    <w:rsid w:val="005235AA"/>
    <w:rsid w:val="00535757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6E2FEE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45873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5500C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559197-0073-441D-8884-A9C56AF4023B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